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8"/>
        <w:gridCol w:w="78"/>
      </w:tblGrid>
      <w:tr w:rsidR="0068011F" w:rsidRPr="0068011F" w:rsidTr="0068011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8011F" w:rsidRPr="0068011F" w:rsidRDefault="0068011F" w:rsidP="0068011F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48"/>
                <w:szCs w:val="48"/>
              </w:rPr>
            </w:pPr>
            <w:r w:rsidRPr="0068011F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48"/>
                <w:szCs w:val="48"/>
              </w:rPr>
              <w:t>关于学校2020年“五一”放假的通知</w:t>
            </w:r>
          </w:p>
        </w:tc>
      </w:tr>
      <w:tr w:rsidR="0068011F" w:rsidRPr="0068011F" w:rsidTr="0068011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68011F" w:rsidRPr="0068011F" w:rsidRDefault="0068011F" w:rsidP="006801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0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联系人：</w:t>
            </w:r>
            <w:proofErr w:type="gramStart"/>
            <w:r w:rsidRPr="00680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游志云</w:t>
            </w:r>
            <w:proofErr w:type="gramEnd"/>
            <w:r w:rsidRPr="00680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发表人：</w:t>
            </w:r>
            <w:proofErr w:type="gramStart"/>
            <w:r w:rsidRPr="00680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游志云</w:t>
            </w:r>
            <w:proofErr w:type="gramEnd"/>
            <w:r w:rsidRPr="00680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发表时间：2020-04-22 17:41</w:t>
            </w:r>
          </w:p>
        </w:tc>
      </w:tr>
      <w:tr w:rsidR="0068011F" w:rsidRPr="0068011F" w:rsidTr="0068011F">
        <w:trPr>
          <w:trHeight w:val="40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00" w:type="dxa"/>
              <w:left w:w="400" w:type="dxa"/>
              <w:bottom w:w="15" w:type="dxa"/>
              <w:right w:w="400" w:type="dxa"/>
            </w:tcMar>
            <w:hideMark/>
          </w:tcPr>
          <w:p w:rsidR="0068011F" w:rsidRPr="0068011F" w:rsidRDefault="0068011F" w:rsidP="0068011F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8011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校属各单位、各部门：</w:t>
            </w:r>
          </w:p>
          <w:p w:rsidR="0068011F" w:rsidRPr="0068011F" w:rsidRDefault="0068011F" w:rsidP="0068011F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11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根据国家假期安排和学校2019—2020学年第二学期校历表，现将“五一”有关事项通知如下：</w:t>
            </w:r>
          </w:p>
          <w:p w:rsidR="0068011F" w:rsidRPr="0068011F" w:rsidRDefault="0068011F" w:rsidP="0068011F">
            <w:pPr>
              <w:widowControl/>
              <w:spacing w:line="56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11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一、2020年5月1日至5日“五一”放假，共5天，4月26日补5月4日周一的课，5月9日补5月5日周二的课。因法定节假日放假所差课程由教师自行安排补课，确保教学任务完成。</w:t>
            </w:r>
          </w:p>
          <w:p w:rsidR="0068011F" w:rsidRPr="0068011F" w:rsidRDefault="0068011F" w:rsidP="0068011F">
            <w:pPr>
              <w:widowControl/>
              <w:spacing w:line="56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11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二、节假日期间，各单位、各部门要切实做好“五一”学校的安全稳定工作，于4月28日前将放假期间值班安排电子版报校长</w:t>
            </w:r>
            <w:proofErr w:type="gramStart"/>
            <w:r w:rsidRPr="0068011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办公室游志云</w:t>
            </w:r>
            <w:proofErr w:type="gramEnd"/>
            <w:r w:rsidRPr="0068011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OA邮箱，联系电话：83816603。遇有重大突发事件发生，要按学校规定及时报告并妥善处置。</w:t>
            </w:r>
          </w:p>
          <w:p w:rsidR="0068011F" w:rsidRPr="0068011F" w:rsidRDefault="0068011F" w:rsidP="0068011F">
            <w:pPr>
              <w:widowControl/>
              <w:spacing w:line="56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11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、全体师生员工要继续保持牢固的疫情防控意识和安全文明意识，按照江西省疫情防控应急指挥部的要求，做到强保护、不聚集、保安全，同时关注疫情发展态势，严格遵守各地区疫情防控，按照相关要求做好疫情防控和个人卫生防护工作。因防护不力造成的不当后果要承担相应责任。</w:t>
            </w:r>
          </w:p>
          <w:p w:rsidR="0068011F" w:rsidRPr="0068011F" w:rsidRDefault="0068011F" w:rsidP="0068011F">
            <w:pPr>
              <w:widowControl/>
              <w:spacing w:line="56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11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四、后勤保障处要作好假期后勤保障工作，确保水</w:t>
            </w:r>
            <w:r w:rsidRPr="0068011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电供应。各学院、物业管理部门要加强对宿舍、办公楼的管理，切实做好防火、防盗。保卫部门要加强校园安全保卫工作。</w:t>
            </w:r>
          </w:p>
          <w:p w:rsidR="0068011F" w:rsidRPr="0068011F" w:rsidRDefault="0068011F" w:rsidP="0068011F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11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特此通知。</w:t>
            </w:r>
          </w:p>
          <w:p w:rsidR="0068011F" w:rsidRPr="0068011F" w:rsidRDefault="0068011F" w:rsidP="0068011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11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                   </w:t>
            </w:r>
            <w:r w:rsidRPr="0068011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68011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     </w:t>
            </w:r>
            <w:r w:rsidRPr="0068011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江西财经大学校长办公室</w:t>
            </w:r>
          </w:p>
          <w:p w:rsidR="0068011F" w:rsidRPr="0068011F" w:rsidRDefault="0068011F" w:rsidP="0068011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11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                       </w:t>
            </w:r>
            <w:r w:rsidRPr="0068011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68011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  <w:r w:rsidRPr="0068011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2020</w:t>
            </w:r>
            <w:r w:rsidRPr="0068011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年4月22日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11F" w:rsidRPr="0068011F" w:rsidRDefault="0068011F" w:rsidP="006801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E4F09" w:rsidRDefault="00BE4F09"/>
    <w:sectPr w:rsidR="00BE4F09" w:rsidSect="00BE4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8011F"/>
    <w:rsid w:val="0068011F"/>
    <w:rsid w:val="00B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0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801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11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>Lenovo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1</cp:revision>
  <dcterms:created xsi:type="dcterms:W3CDTF">2020-04-23T00:50:00Z</dcterms:created>
  <dcterms:modified xsi:type="dcterms:W3CDTF">2020-04-23T00:50:00Z</dcterms:modified>
</cp:coreProperties>
</file>